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87" w:rsidRPr="00252D87" w:rsidRDefault="00252D87" w:rsidP="00252D87">
      <w:pPr>
        <w:pStyle w:val="a3"/>
        <w:shd w:val="clear" w:color="auto" w:fill="FFFFFF"/>
        <w:spacing w:before="0" w:beforeAutospacing="0" w:after="240" w:afterAutospacing="0"/>
        <w:rPr>
          <w:color w:val="6B6B6B"/>
          <w:sz w:val="28"/>
          <w:szCs w:val="28"/>
        </w:rPr>
      </w:pPr>
      <w:r w:rsidRPr="00252D87">
        <w:rPr>
          <w:rStyle w:val="a5"/>
          <w:b w:val="0"/>
          <w:iCs/>
          <w:color w:val="002060"/>
          <w:sz w:val="28"/>
          <w:szCs w:val="28"/>
        </w:rPr>
        <w:t>Острые респираторные вирусные инфекции</w:t>
      </w:r>
      <w:r w:rsidRPr="00252D87">
        <w:rPr>
          <w:rStyle w:val="a5"/>
          <w:i/>
          <w:iCs/>
          <w:color w:val="E74C3C"/>
          <w:sz w:val="28"/>
          <w:szCs w:val="28"/>
        </w:rPr>
        <w:t> </w:t>
      </w:r>
      <w:r w:rsidRPr="00252D87">
        <w:rPr>
          <w:color w:val="6B6B6B"/>
          <w:sz w:val="28"/>
          <w:szCs w:val="28"/>
        </w:rPr>
        <w:t xml:space="preserve">–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252D87">
        <w:rPr>
          <w:color w:val="6B6B6B"/>
          <w:sz w:val="28"/>
          <w:szCs w:val="28"/>
        </w:rPr>
        <w:t>парагриппа</w:t>
      </w:r>
      <w:proofErr w:type="spellEnd"/>
      <w:r w:rsidRPr="00252D87">
        <w:rPr>
          <w:color w:val="6B6B6B"/>
          <w:sz w:val="28"/>
          <w:szCs w:val="28"/>
        </w:rPr>
        <w:t xml:space="preserve">, аденовирусы, </w:t>
      </w:r>
      <w:proofErr w:type="spellStart"/>
      <w:r w:rsidRPr="00252D87">
        <w:rPr>
          <w:color w:val="6B6B6B"/>
          <w:sz w:val="28"/>
          <w:szCs w:val="28"/>
        </w:rPr>
        <w:t>риновирусы</w:t>
      </w:r>
      <w:proofErr w:type="spellEnd"/>
      <w:r w:rsidRPr="00252D87">
        <w:rPr>
          <w:color w:val="6B6B6B"/>
          <w:sz w:val="28"/>
          <w:szCs w:val="28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252D87">
        <w:rPr>
          <w:color w:val="6B6B6B"/>
          <w:sz w:val="28"/>
          <w:szCs w:val="28"/>
        </w:rPr>
        <w:t>у</w:t>
      </w:r>
      <w:proofErr w:type="gramEnd"/>
      <w:r w:rsidRPr="00252D87">
        <w:rPr>
          <w:color w:val="6B6B6B"/>
          <w:sz w:val="28"/>
          <w:szCs w:val="28"/>
        </w:rPr>
        <w:t xml:space="preserve"> имеющих многочисленные контакты в детских дошкольных учреждениях и школах. </w:t>
      </w:r>
    </w:p>
    <w:p w:rsidR="00252D87" w:rsidRPr="00252D87" w:rsidRDefault="00252D87" w:rsidP="00252D87">
      <w:pPr>
        <w:pStyle w:val="a3"/>
        <w:shd w:val="clear" w:color="auto" w:fill="FFFFFF"/>
        <w:spacing w:before="0" w:beforeAutospacing="0" w:after="240" w:afterAutospacing="0"/>
        <w:rPr>
          <w:color w:val="6B6B6B"/>
          <w:sz w:val="28"/>
          <w:szCs w:val="28"/>
        </w:rPr>
      </w:pPr>
      <w:r w:rsidRPr="00252D87">
        <w:rPr>
          <w:rStyle w:val="a5"/>
          <w:iCs/>
          <w:color w:val="002060"/>
          <w:sz w:val="28"/>
          <w:szCs w:val="28"/>
        </w:rPr>
        <w:t>Пути передачи инфекции:</w:t>
      </w:r>
      <w:r w:rsidRPr="00252D87">
        <w:rPr>
          <w:color w:val="6B6B6B"/>
          <w:sz w:val="28"/>
          <w:szCs w:val="28"/>
        </w:rPr>
        <w:t> </w:t>
      </w:r>
      <w:proofErr w:type="gramStart"/>
      <w:r w:rsidRPr="00252D87">
        <w:rPr>
          <w:color w:val="6B6B6B"/>
          <w:sz w:val="28"/>
          <w:szCs w:val="28"/>
        </w:rPr>
        <w:t>воздушно-капельный</w:t>
      </w:r>
      <w:proofErr w:type="gramEnd"/>
      <w:r w:rsidRPr="00252D87">
        <w:rPr>
          <w:color w:val="6B6B6B"/>
          <w:sz w:val="28"/>
          <w:szCs w:val="28"/>
        </w:rPr>
        <w:t xml:space="preserve">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 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 </w:t>
      </w:r>
    </w:p>
    <w:p w:rsidR="00252D87" w:rsidRPr="00252D87" w:rsidRDefault="00252D87" w:rsidP="00252D87">
      <w:pPr>
        <w:pStyle w:val="a3"/>
        <w:shd w:val="clear" w:color="auto" w:fill="FFFFFF"/>
        <w:spacing w:before="0" w:beforeAutospacing="0" w:after="0" w:afterAutospacing="0"/>
        <w:rPr>
          <w:color w:val="6B6B6B"/>
          <w:sz w:val="28"/>
          <w:szCs w:val="28"/>
        </w:rPr>
      </w:pPr>
      <w:r w:rsidRPr="00252D87">
        <w:rPr>
          <w:color w:val="6B6B6B"/>
          <w:sz w:val="28"/>
          <w:szCs w:val="28"/>
        </w:rPr>
        <w:t>Самая большая опасность, которую влечет за собой грипп,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Родители должны знать признаки, позволяющие заподозрить</w:t>
      </w:r>
      <w:r w:rsidRPr="00252D87">
        <w:rPr>
          <w:rStyle w:val="a4"/>
          <w:color w:val="E74C3C"/>
          <w:sz w:val="28"/>
          <w:szCs w:val="28"/>
        </w:rPr>
        <w:t> </w:t>
      </w:r>
      <w:r w:rsidRPr="00252D87">
        <w:rPr>
          <w:rStyle w:val="a4"/>
          <w:color w:val="002060"/>
          <w:sz w:val="28"/>
          <w:szCs w:val="28"/>
        </w:rPr>
        <w:t>пневмонию у ребенка</w:t>
      </w:r>
      <w:r w:rsidRPr="00252D87">
        <w:rPr>
          <w:color w:val="6B6B6B"/>
          <w:sz w:val="28"/>
          <w:szCs w:val="28"/>
        </w:rPr>
        <w:t>. </w:t>
      </w:r>
      <w:r w:rsidRPr="00252D87">
        <w:rPr>
          <w:color w:val="6B6B6B"/>
          <w:sz w:val="28"/>
          <w:szCs w:val="28"/>
          <w:u w:val="single"/>
        </w:rPr>
        <w:t>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</w:t>
      </w:r>
      <w:r w:rsidRPr="00252D87">
        <w:rPr>
          <w:color w:val="6B6B6B"/>
          <w:sz w:val="28"/>
          <w:szCs w:val="28"/>
        </w:rPr>
        <w:t>.</w:t>
      </w:r>
    </w:p>
    <w:p w:rsidR="001B0981" w:rsidRPr="00252D87" w:rsidRDefault="001B0981">
      <w:pPr>
        <w:rPr>
          <w:rFonts w:ascii="Times New Roman" w:hAnsi="Times New Roman" w:cs="Times New Roman"/>
          <w:sz w:val="28"/>
          <w:szCs w:val="28"/>
        </w:rPr>
      </w:pPr>
    </w:p>
    <w:sectPr w:rsidR="001B0981" w:rsidRPr="0025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D87"/>
    <w:rsid w:val="001B0981"/>
    <w:rsid w:val="0025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52D87"/>
    <w:rPr>
      <w:i/>
      <w:iCs/>
    </w:rPr>
  </w:style>
  <w:style w:type="character" w:styleId="a5">
    <w:name w:val="Strong"/>
    <w:basedOn w:val="a0"/>
    <w:uiPriority w:val="22"/>
    <w:qFormat/>
    <w:rsid w:val="00252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2020-02-07T05:37:00Z</dcterms:created>
  <dcterms:modified xsi:type="dcterms:W3CDTF">2020-02-07T05:37:00Z</dcterms:modified>
</cp:coreProperties>
</file>